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«СРЕДНЯЯ ШКОЛА № 32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>огилева»</w:t>
      </w: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УСТНЫЙ ЖУРНАЛ</w:t>
      </w: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«ПОЛЕЗНЫЕ СОВЕТЫ ПО ЗДОРОВОМУ ПИТАНИЮ</w:t>
      </w:r>
      <w:r w:rsidRPr="00056903">
        <w:rPr>
          <w:rFonts w:ascii="Times New Roman" w:hAnsi="Times New Roman" w:cs="Times New Roman"/>
          <w:b/>
          <w:sz w:val="28"/>
          <w:szCs w:val="28"/>
        </w:rPr>
        <w:t>»</w:t>
      </w:r>
    </w:p>
    <w:p w:rsidR="00056903" w:rsidRDefault="00056903" w:rsidP="00056903">
      <w:pPr>
        <w:spacing w:line="36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5690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05690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56903" w:rsidRPr="00056903" w:rsidRDefault="00056903" w:rsidP="00056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056903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Pr="00056903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056903" w:rsidRPr="00056903" w:rsidRDefault="00056903" w:rsidP="00056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903" w:rsidRDefault="00056903" w:rsidP="00056903"/>
    <w:p w:rsidR="00056903" w:rsidRDefault="00056903" w:rsidP="00056903"/>
    <w:p w:rsidR="00056903" w:rsidRDefault="00056903" w:rsidP="00056903"/>
    <w:p w:rsidR="00056903" w:rsidRDefault="00056903" w:rsidP="00056903"/>
    <w:p w:rsidR="00056903" w:rsidRDefault="00056903" w:rsidP="00056903"/>
    <w:p w:rsidR="001911C1" w:rsidRDefault="001911C1" w:rsidP="00056903">
      <w:pPr>
        <w:rPr>
          <w:rFonts w:ascii="Times New Roman" w:hAnsi="Times New Roman" w:cs="Times New Roman"/>
          <w:sz w:val="28"/>
          <w:szCs w:val="28"/>
        </w:rPr>
      </w:pPr>
      <w:r w:rsidRPr="001911C1">
        <w:rPr>
          <w:rFonts w:ascii="Times New Roman" w:hAnsi="Times New Roman" w:cs="Times New Roman"/>
          <w:sz w:val="28"/>
          <w:szCs w:val="28"/>
        </w:rPr>
        <w:lastRenderedPageBreak/>
        <w:t>«ПОЛЕЗНЫЕ СОВЕТЫ ПО ЗДОРОВОМУ ПИТАНИЮ»</w:t>
      </w:r>
      <w:bookmarkStart w:id="0" w:name="_GoBack"/>
      <w:bookmarkEnd w:id="0"/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“Помни всюду и всегда: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Для нашего здоровья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Полноценная еда –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Важнейшее условие”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Задачи: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1. Закрепление знаний о законах здорового питания.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2. Формирование мотивации здорового образа жизни.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3. Обучение выбору самых полезных продуктов для здорового, рационального питания.</w:t>
      </w:r>
    </w:p>
    <w:p w:rsidR="00056903" w:rsidRPr="00056903" w:rsidRDefault="000876AC" w:rsidP="0005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903" w:rsidRPr="00056903">
        <w:rPr>
          <w:rFonts w:ascii="Times New Roman" w:hAnsi="Times New Roman" w:cs="Times New Roman"/>
          <w:sz w:val="28"/>
          <w:szCs w:val="28"/>
        </w:rPr>
        <w:t>. Воспитание привычки следить за своим здоровьем.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Оборудование: иллюстрации фруктов, овощей, прод</w:t>
      </w:r>
      <w:r w:rsidR="000876AC">
        <w:rPr>
          <w:rFonts w:ascii="Times New Roman" w:hAnsi="Times New Roman" w:cs="Times New Roman"/>
          <w:sz w:val="28"/>
          <w:szCs w:val="28"/>
        </w:rPr>
        <w:t xml:space="preserve">уктов питания; крупы в мешочках, конверты с разрезанными пословицами, словарь С. И. </w:t>
      </w:r>
      <w:proofErr w:type="spellStart"/>
      <w:r w:rsidR="000876AC"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 w:rsidR="000876AC">
        <w:rPr>
          <w:rFonts w:ascii="Times New Roman" w:hAnsi="Times New Roman" w:cs="Times New Roman"/>
          <w:sz w:val="28"/>
          <w:szCs w:val="28"/>
        </w:rPr>
        <w:t>.</w:t>
      </w:r>
      <w:r w:rsidRPr="0005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ОТКРЫТИЕ УСТНОГО ЖУРНАЛА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Ведущий: Дорогие ребята, сегодня мы отправляемся в страну Здорового Образа Жизни. А именно пролистаем устный журнал «Полезные советы по здоровому питанию». Каждая страница нашего журнала будет давать задания, которые вам необходимо будет выполнить. За правильно выполненное задание команда получает жетон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>Класс делится на команды).</w:t>
      </w:r>
    </w:p>
    <w:p w:rsidR="00056903" w:rsidRPr="00056903" w:rsidRDefault="00056903" w:rsidP="0005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ЗАВТРАК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Ведущий:  Надеюсь. Что вы утром сделали гимнастику, умылись, почистили зубы. И…  позавтракали. Завтрак должен быть плотным, чтобы зарядиться энергией на целый день. Самым лучшим источником энергии является каша – исконно русское блюдо и очень полезное. Недаром про хилых людей в народе говорят “мало каши ел”. А в старину у русских князей был обычай в знак примирения кашу варить. С тех пор про несговорчивых людей говорят: “С ним каши не сваришь”.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6903">
        <w:rPr>
          <w:rFonts w:ascii="Times New Roman" w:hAnsi="Times New Roman" w:cs="Times New Roman"/>
          <w:sz w:val="28"/>
          <w:szCs w:val="28"/>
          <w:u w:val="single"/>
        </w:rPr>
        <w:lastRenderedPageBreak/>
        <w:t>1. Игра “Отгадай-ка” (загадки о крупах)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Черна, мала крошка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Соберут немножко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 воде поварят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Кто съест, похвалит. (Гречиха.)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Как во поле на кургане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Стоит курица с серьгами. (Овес)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 поле метелкой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 мешке жемчугом. ( Пшеница)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На две половинки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Бусинки-дробинки. (Горох)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наощупь определяют, какая крупа лежит в каждом из мешочков).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6903">
        <w:rPr>
          <w:rFonts w:ascii="Times New Roman" w:hAnsi="Times New Roman" w:cs="Times New Roman"/>
          <w:sz w:val="28"/>
          <w:szCs w:val="28"/>
          <w:u w:val="single"/>
        </w:rPr>
        <w:t xml:space="preserve">2. “Пословицы запутались” 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Ведущий: Какая же еда без хлеба. Утром можно и бутерброд съесть, и булочку, и просто ломтик хлеба. Не зря говорят: Хлеб на стол, так и стол – престол. Русская пословица. А вы знаете пословицы? Прочитайте начало пословицы и найдите её конец.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Много снега –</w:t>
      </w:r>
      <w:r w:rsidRPr="00056903">
        <w:rPr>
          <w:rFonts w:ascii="Times New Roman" w:hAnsi="Times New Roman" w:cs="Times New Roman"/>
          <w:sz w:val="28"/>
          <w:szCs w:val="28"/>
        </w:rPr>
        <w:tab/>
        <w:t>калачу дедушка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Ржаной хлебушко  </w:t>
      </w:r>
      <w:r w:rsidRPr="00056903">
        <w:rPr>
          <w:rFonts w:ascii="Times New Roman" w:hAnsi="Times New Roman" w:cs="Times New Roman"/>
          <w:sz w:val="28"/>
          <w:szCs w:val="28"/>
        </w:rPr>
        <w:tab/>
        <w:t>всему голова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Хлеб – </w:t>
      </w:r>
      <w:r w:rsidRPr="00056903">
        <w:rPr>
          <w:rFonts w:ascii="Times New Roman" w:hAnsi="Times New Roman" w:cs="Times New Roman"/>
          <w:sz w:val="28"/>
          <w:szCs w:val="28"/>
        </w:rPr>
        <w:tab/>
        <w:t>много хлеба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Всё приедается, а </w:t>
      </w:r>
      <w:r w:rsidRPr="00056903">
        <w:rPr>
          <w:rFonts w:ascii="Times New Roman" w:hAnsi="Times New Roman" w:cs="Times New Roman"/>
          <w:sz w:val="28"/>
          <w:szCs w:val="28"/>
        </w:rPr>
        <w:tab/>
        <w:t xml:space="preserve"> хлеб нет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lastRenderedPageBreak/>
        <w:t xml:space="preserve">Снег на полях – </w:t>
      </w:r>
      <w:r w:rsidRPr="00056903">
        <w:rPr>
          <w:rFonts w:ascii="Times New Roman" w:hAnsi="Times New Roman" w:cs="Times New Roman"/>
          <w:sz w:val="28"/>
          <w:szCs w:val="28"/>
        </w:rPr>
        <w:tab/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хлеб в закромах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Есть хлеб – </w:t>
      </w:r>
      <w:r w:rsidRPr="00056903">
        <w:rPr>
          <w:rFonts w:ascii="Times New Roman" w:hAnsi="Times New Roman" w:cs="Times New Roman"/>
          <w:sz w:val="28"/>
          <w:szCs w:val="28"/>
        </w:rPr>
        <w:tab/>
        <w:t>пища наша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Хлеб - это </w:t>
      </w:r>
      <w:r w:rsidRPr="00056903">
        <w:rPr>
          <w:rFonts w:ascii="Times New Roman" w:hAnsi="Times New Roman" w:cs="Times New Roman"/>
          <w:sz w:val="28"/>
          <w:szCs w:val="28"/>
        </w:rPr>
        <w:tab/>
        <w:t>не испортишь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Хлеба край –</w:t>
      </w:r>
      <w:r w:rsidRPr="00056903">
        <w:rPr>
          <w:rFonts w:ascii="Times New Roman" w:hAnsi="Times New Roman" w:cs="Times New Roman"/>
          <w:sz w:val="28"/>
          <w:szCs w:val="28"/>
        </w:rPr>
        <w:tab/>
        <w:t>жизнь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Кашу маслом</w:t>
      </w:r>
      <w:r w:rsidRPr="00056903">
        <w:rPr>
          <w:rFonts w:ascii="Times New Roman" w:hAnsi="Times New Roman" w:cs="Times New Roman"/>
          <w:sz w:val="28"/>
          <w:szCs w:val="28"/>
        </w:rPr>
        <w:tab/>
        <w:t>будет и песня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 да каша -</w:t>
      </w:r>
      <w:r>
        <w:rPr>
          <w:rFonts w:ascii="Times New Roman" w:hAnsi="Times New Roman" w:cs="Times New Roman"/>
          <w:sz w:val="28"/>
          <w:szCs w:val="28"/>
        </w:rPr>
        <w:tab/>
        <w:t>так и под елью рай</w:t>
      </w:r>
    </w:p>
    <w:p w:rsidR="00056903" w:rsidRPr="00056903" w:rsidRDefault="00056903" w:rsidP="0005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ОБЕД.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Ведущий: Время идёт вперёд. Всё ближе победа – наступает время обеда. Пора плотно покушать – половину всех суточных калорий скушать. А с чего лучше всего начинать обед? Послушайте отрывок из стихотворения Ю. </w:t>
      </w:r>
      <w:proofErr w:type="spellStart"/>
      <w:r w:rsidRPr="00056903">
        <w:rPr>
          <w:rFonts w:ascii="Times New Roman" w:hAnsi="Times New Roman" w:cs="Times New Roman"/>
          <w:sz w:val="28"/>
          <w:szCs w:val="28"/>
        </w:rPr>
        <w:t>Тувима</w:t>
      </w:r>
      <w:proofErr w:type="spellEnd"/>
      <w:r w:rsidRPr="00056903">
        <w:rPr>
          <w:rFonts w:ascii="Times New Roman" w:hAnsi="Times New Roman" w:cs="Times New Roman"/>
          <w:sz w:val="28"/>
          <w:szCs w:val="28"/>
        </w:rPr>
        <w:t>: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Хозяйка однажды с базара пришла.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Хозяйка с базара домой принесла: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Картошку, капусту, морковку, горох.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Петрушку и свёклу…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- Кто из вас запомнил, что принесла хозяйка? Как всё это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одним словом? (ОВОЩИ) Очень много полезных веществ в овощах. Они как бы “приглашают аппетит”, т.к. в организме начинается выделение желудочного сока. Таким образом, и </w:t>
      </w:r>
      <w:r>
        <w:rPr>
          <w:rFonts w:ascii="Times New Roman" w:hAnsi="Times New Roman" w:cs="Times New Roman"/>
          <w:sz w:val="28"/>
          <w:szCs w:val="28"/>
        </w:rPr>
        <w:t>другие блюда лучше усваиваются.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6903">
        <w:rPr>
          <w:rFonts w:ascii="Times New Roman" w:hAnsi="Times New Roman" w:cs="Times New Roman"/>
          <w:sz w:val="28"/>
          <w:szCs w:val="28"/>
          <w:u w:val="single"/>
        </w:rPr>
        <w:t xml:space="preserve">1. “Весёлый огород”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Что выросло на грядках у героя стихотворения Натальи </w:t>
      </w:r>
      <w:proofErr w:type="spellStart"/>
      <w:r w:rsidRPr="00056903"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056903">
        <w:rPr>
          <w:rFonts w:ascii="Times New Roman" w:hAnsi="Times New Roman" w:cs="Times New Roman"/>
          <w:sz w:val="28"/>
          <w:szCs w:val="28"/>
        </w:rPr>
        <w:t>?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Жил один садовод, он развёл огород,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Приготовил старательно грядки.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Он принёс чемодан полный разных семян,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смешались они в беспорядке.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Наступила весна, и взошли семена,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Садовод любовался на всходы.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lastRenderedPageBreak/>
        <w:t>Утром их поливал, на ночь их укрывал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И берёг от прохладной погоды.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Но когда садовод нас позвал в огород,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Мы взглянули и все закричали.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Никогда и нигде, ни в земле, ни в воде,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Мы таких овощей не встречали.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Показал садовод нам такой огород,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Где на грядках, засеянных густо,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6903">
        <w:rPr>
          <w:rFonts w:ascii="Times New Roman" w:hAnsi="Times New Roman" w:cs="Times New Roman"/>
          <w:sz w:val="28"/>
          <w:szCs w:val="28"/>
        </w:rPr>
        <w:t>Огорбузы</w:t>
      </w:r>
      <w:proofErr w:type="spellEnd"/>
      <w:r w:rsidRPr="00056903">
        <w:rPr>
          <w:rFonts w:ascii="Times New Roman" w:hAnsi="Times New Roman" w:cs="Times New Roman"/>
          <w:sz w:val="28"/>
          <w:szCs w:val="28"/>
        </w:rPr>
        <w:t xml:space="preserve"> росли, </w:t>
      </w:r>
      <w:proofErr w:type="spellStart"/>
      <w:r w:rsidRPr="00056903">
        <w:rPr>
          <w:rFonts w:ascii="Times New Roman" w:hAnsi="Times New Roman" w:cs="Times New Roman"/>
          <w:sz w:val="28"/>
          <w:szCs w:val="28"/>
        </w:rPr>
        <w:t>помидыни</w:t>
      </w:r>
      <w:proofErr w:type="spellEnd"/>
      <w:r w:rsidRPr="00056903">
        <w:rPr>
          <w:rFonts w:ascii="Times New Roman" w:hAnsi="Times New Roman" w:cs="Times New Roman"/>
          <w:sz w:val="28"/>
          <w:szCs w:val="28"/>
        </w:rPr>
        <w:t xml:space="preserve"> росли, </w:t>
      </w:r>
    </w:p>
    <w:p w:rsid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Редисвёкла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называют овощи, услышанные в стихотворении).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6903">
        <w:rPr>
          <w:rFonts w:ascii="Times New Roman" w:hAnsi="Times New Roman" w:cs="Times New Roman"/>
          <w:sz w:val="28"/>
          <w:szCs w:val="28"/>
          <w:u w:val="single"/>
        </w:rPr>
        <w:t xml:space="preserve">2. Конкурс загадок.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Ждут здесь овощи ребят, они загадки загадать хотят!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Как на нашей грядке выросли загадки –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Сочные да крупные, вот такие круглые.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Летом зеленеют, к осени краснеют (Помидоры)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На грядке длинный и зелёный.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и солёный. (Огурец)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Маленький, горький, луку брат. (Чеснок)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Скинул с Егорушки золотые пёрышки –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Заставил Егорушка плакать без горюшка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>Лук)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lastRenderedPageBreak/>
        <w:t>Щёки розовы, нос белый.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А рубашка зелена, вся на солнышке она. (Редис)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Круглый бок, жёлтый бок,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Врос в землю крепко. Что же это? (Репка)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И зелен, и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густ на грядке вырос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куст.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Покопай немножко, под кустом … (Картошка)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Золотая голова велика и тяжела.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Золотая голова отдохнуть прилегла.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Голова велика, только шея тонка. (Тыква)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Дом зелёный тесноват: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Узкий, длинный, гладкий,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 доме рядышком сидят круглые ребятки.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Осенью пришла беда – треснул домик гладкий,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Поскакали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куда круглые ребятки. (Горох)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Как надела сто рубах, захрустела на зубах. (Капуста)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Ведущий: Как много овощей вы знаете! Ешьте </w:t>
      </w:r>
      <w:r>
        <w:rPr>
          <w:rFonts w:ascii="Times New Roman" w:hAnsi="Times New Roman" w:cs="Times New Roman"/>
          <w:sz w:val="28"/>
          <w:szCs w:val="28"/>
        </w:rPr>
        <w:t>больше овощей – будете здоровы!</w:t>
      </w:r>
    </w:p>
    <w:p w:rsidR="00056903" w:rsidRPr="00056903" w:rsidRDefault="00056903" w:rsidP="0005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ФИЗМИНУТКА</w:t>
      </w:r>
    </w:p>
    <w:p w:rsid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  <w:u w:val="single"/>
        </w:rPr>
        <w:lastRenderedPageBreak/>
        <w:t>3. Игра “Вершки и корешки”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6903">
        <w:rPr>
          <w:rFonts w:ascii="Times New Roman" w:hAnsi="Times New Roman" w:cs="Times New Roman"/>
          <w:sz w:val="28"/>
          <w:szCs w:val="28"/>
        </w:rPr>
        <w:t>Если в еду употребляются подземные части растений, надо присесть; если наземные – встать во весь рост.  ( Картофель, фасоль, морковь, помидо</w:t>
      </w:r>
      <w:r>
        <w:rPr>
          <w:rFonts w:ascii="Times New Roman" w:hAnsi="Times New Roman" w:cs="Times New Roman"/>
          <w:sz w:val="28"/>
          <w:szCs w:val="28"/>
        </w:rPr>
        <w:t>р, свёкла, огурец, репа, тыква)</w:t>
      </w:r>
    </w:p>
    <w:p w:rsid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  <w:u w:val="single"/>
        </w:rPr>
        <w:t>4. “Мы – повара”</w:t>
      </w:r>
      <w:r w:rsidRPr="0005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03" w:rsidRPr="00056903" w:rsidRDefault="000876AC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903" w:rsidRPr="00056903">
        <w:rPr>
          <w:rFonts w:ascii="Times New Roman" w:hAnsi="Times New Roman" w:cs="Times New Roman"/>
          <w:sz w:val="28"/>
          <w:szCs w:val="28"/>
        </w:rPr>
        <w:t>В кастрюлю с надписью “БОРЩ” надо положить карточки с названиями необходимых продуктов для его приготовления: капуста, яблоки, картофель, изюм, лук, рыба, морковь, чернослив, крупа, груша, мясо, арбуз, свёк</w:t>
      </w:r>
      <w:r w:rsidR="00056903">
        <w:rPr>
          <w:rFonts w:ascii="Times New Roman" w:hAnsi="Times New Roman" w:cs="Times New Roman"/>
          <w:sz w:val="28"/>
          <w:szCs w:val="28"/>
        </w:rPr>
        <w:t>ла, сыр, горох, солёный огурец.</w:t>
      </w:r>
      <w:proofErr w:type="gramEnd"/>
    </w:p>
    <w:p w:rsidR="00056903" w:rsidRPr="00056903" w:rsidRDefault="00056903" w:rsidP="0008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ПОЛДНИК.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Ведущий: После сытного обеда необходимо </w:t>
      </w:r>
      <w:proofErr w:type="spellStart"/>
      <w:r w:rsidRPr="00056903">
        <w:rPr>
          <w:rFonts w:ascii="Times New Roman" w:hAnsi="Times New Roman" w:cs="Times New Roman"/>
          <w:sz w:val="28"/>
          <w:szCs w:val="28"/>
        </w:rPr>
        <w:t>полдникать</w:t>
      </w:r>
      <w:proofErr w:type="spellEnd"/>
      <w:r w:rsidRPr="00056903">
        <w:rPr>
          <w:rFonts w:ascii="Times New Roman" w:hAnsi="Times New Roman" w:cs="Times New Roman"/>
          <w:sz w:val="28"/>
          <w:szCs w:val="28"/>
        </w:rPr>
        <w:t>. Заглянем в словарь С.И. Ожегова: полдник – лёг</w:t>
      </w:r>
      <w:r w:rsidR="000876AC">
        <w:rPr>
          <w:rFonts w:ascii="Times New Roman" w:hAnsi="Times New Roman" w:cs="Times New Roman"/>
          <w:sz w:val="28"/>
          <w:szCs w:val="28"/>
        </w:rPr>
        <w:t xml:space="preserve">кая еда между обедом и ужином. </w:t>
      </w:r>
    </w:p>
    <w:p w:rsidR="000876AC" w:rsidRDefault="00056903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76AC">
        <w:rPr>
          <w:rFonts w:ascii="Times New Roman" w:hAnsi="Times New Roman" w:cs="Times New Roman"/>
          <w:sz w:val="28"/>
          <w:szCs w:val="28"/>
          <w:u w:val="single"/>
        </w:rPr>
        <w:t>1. Игра “Запомни фрукты”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На доске таблица, в разных клетках которой расположены иллюстрации фруктов. После 30-секундного рассматривания дети закрывают глаза, а ведущий переставляет местами несколько карточек. Затем учащимся необходимо правильно вос</w:t>
      </w:r>
      <w:r w:rsidR="000876AC">
        <w:rPr>
          <w:rFonts w:ascii="Times New Roman" w:hAnsi="Times New Roman" w:cs="Times New Roman"/>
          <w:sz w:val="28"/>
          <w:szCs w:val="28"/>
        </w:rPr>
        <w:t>становить расположение фруктов.</w:t>
      </w:r>
    </w:p>
    <w:p w:rsidR="000876AC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876AC">
        <w:rPr>
          <w:rFonts w:ascii="Times New Roman" w:hAnsi="Times New Roman" w:cs="Times New Roman"/>
          <w:sz w:val="28"/>
          <w:szCs w:val="28"/>
          <w:u w:val="single"/>
        </w:rPr>
        <w:t>2. “Сделай правильный выбор”</w:t>
      </w:r>
      <w:r w:rsidRPr="0005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В конверте – карточки с изображением пищевых продуктов. Ребятам необходимо разделить продукты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>: необходимые для организма и вредные.</w:t>
      </w:r>
    </w:p>
    <w:p w:rsidR="00056903" w:rsidRPr="00056903" w:rsidRDefault="00056903" w:rsidP="0008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УЖИН.</w:t>
      </w:r>
    </w:p>
    <w:p w:rsidR="00056903" w:rsidRPr="00056903" w:rsidRDefault="000876AC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903" w:rsidRPr="00056903">
        <w:rPr>
          <w:rFonts w:ascii="Times New Roman" w:hAnsi="Times New Roman" w:cs="Times New Roman"/>
          <w:sz w:val="28"/>
          <w:szCs w:val="28"/>
        </w:rPr>
        <w:t>Ведущий: Всякому человеку нужен и обед, и ужин. Для правильного питания необходимо выполнять несколько условий. Например, есть умерено и разнообразно. Ещё древние люди сказали, что “Мы едим для того, чтобы жить, а не живём для того, что есть”. И надо помнить, что ужин – это последний приём пищи. Не следует его перегружать слишком тяжёлой или жирной пищей. Это должна быть легкоусвояемая пища – желудку тоже необходим перерыв. Ужинать необходимо не позднее, чем за 2 часа до сна.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903">
        <w:rPr>
          <w:rFonts w:ascii="Times New Roman" w:hAnsi="Times New Roman" w:cs="Times New Roman"/>
          <w:sz w:val="28"/>
          <w:szCs w:val="28"/>
        </w:rPr>
        <w:t>- А что же подают на ужин? (продукты из сыра, яиц, молока, овощей, фруктов, т.е. разные рагу, запеканки, суфле)</w:t>
      </w:r>
      <w:proofErr w:type="gramEnd"/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876AC" w:rsidRDefault="00056903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76AC">
        <w:rPr>
          <w:rFonts w:ascii="Times New Roman" w:hAnsi="Times New Roman" w:cs="Times New Roman"/>
          <w:sz w:val="28"/>
          <w:szCs w:val="28"/>
          <w:u w:val="single"/>
        </w:rPr>
        <w:lastRenderedPageBreak/>
        <w:t>1. “Молочный аукцион”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Загадка: Чистое небо, да не вода; клейкое, да не смола;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Белое, да не снег; сладкое, да не мёд;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От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рогатого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берут да малым детям дают.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Конечно, это молоко – такой знакомый продукт. Даёт корова молоко, мы разливаем в банки.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Задание: перечислить продук</w:t>
      </w:r>
      <w:r w:rsidR="000876AC">
        <w:rPr>
          <w:rFonts w:ascii="Times New Roman" w:hAnsi="Times New Roman" w:cs="Times New Roman"/>
          <w:sz w:val="28"/>
          <w:szCs w:val="28"/>
        </w:rPr>
        <w:t>ты, которые получают из молока.</w:t>
      </w:r>
    </w:p>
    <w:p w:rsidR="00056903" w:rsidRPr="000876AC" w:rsidRDefault="000876AC" w:rsidP="0005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76AC">
        <w:rPr>
          <w:rFonts w:ascii="Times New Roman" w:hAnsi="Times New Roman" w:cs="Times New Roman"/>
          <w:sz w:val="28"/>
          <w:szCs w:val="28"/>
          <w:u w:val="single"/>
        </w:rPr>
        <w:t>2. Игра “Угадай-ка”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Вспомнить некоторые продукты, приготовленные из молока, с помощью текстов, записанных на доске: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-Если молоко оставить на сутки в тёплом месте, оно прокиснет и образуется … (простокваша)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-Если прокисшее молоко слегка подогреть, из него выделится плотный сгусток белого цвета… (творог)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-Если молоко поставить в горячую духовку, то получится … (топлёное молоко)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-Если в горячую духовку прокисшее молоко поставить, то п</w:t>
      </w:r>
      <w:r w:rsidR="000876AC">
        <w:rPr>
          <w:rFonts w:ascii="Times New Roman" w:hAnsi="Times New Roman" w:cs="Times New Roman"/>
          <w:sz w:val="28"/>
          <w:szCs w:val="28"/>
        </w:rPr>
        <w:t>олучится… (варенец или ряженка)</w:t>
      </w:r>
    </w:p>
    <w:p w:rsidR="000876AC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3</w:t>
      </w:r>
      <w:r w:rsidRPr="000876AC">
        <w:rPr>
          <w:rFonts w:ascii="Times New Roman" w:hAnsi="Times New Roman" w:cs="Times New Roman"/>
          <w:sz w:val="28"/>
          <w:szCs w:val="28"/>
          <w:u w:val="single"/>
        </w:rPr>
        <w:t>. “</w:t>
      </w:r>
      <w:proofErr w:type="spellStart"/>
      <w:r w:rsidRPr="000876AC">
        <w:rPr>
          <w:rFonts w:ascii="Times New Roman" w:hAnsi="Times New Roman" w:cs="Times New Roman"/>
          <w:sz w:val="28"/>
          <w:szCs w:val="28"/>
          <w:u w:val="single"/>
        </w:rPr>
        <w:t>Скороговорщики</w:t>
      </w:r>
      <w:proofErr w:type="spellEnd"/>
      <w:r w:rsidRPr="000876AC">
        <w:rPr>
          <w:rFonts w:ascii="Times New Roman" w:hAnsi="Times New Roman" w:cs="Times New Roman"/>
          <w:sz w:val="28"/>
          <w:szCs w:val="28"/>
          <w:u w:val="single"/>
        </w:rPr>
        <w:t>”</w:t>
      </w:r>
      <w:r w:rsidRPr="00056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903" w:rsidRPr="00056903" w:rsidRDefault="00056903" w:rsidP="000876AC">
      <w:pPr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1 человек от команды после минутной тренировки повторяет скороговорку: Кот молоко лакал</w:t>
      </w:r>
      <w:r w:rsidR="000876AC">
        <w:rPr>
          <w:rFonts w:ascii="Times New Roman" w:hAnsi="Times New Roman" w:cs="Times New Roman"/>
          <w:sz w:val="28"/>
          <w:szCs w:val="28"/>
        </w:rPr>
        <w:t xml:space="preserve">, а Боря булку в молоко макал. </w:t>
      </w:r>
    </w:p>
    <w:p w:rsidR="00056903" w:rsidRPr="00056903" w:rsidRDefault="00056903" w:rsidP="000876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ЗАКРЫТИЕ ЖУРНАЛА.</w:t>
      </w:r>
    </w:p>
    <w:p w:rsidR="00056903" w:rsidRPr="00056903" w:rsidRDefault="000876AC" w:rsidP="0005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Подведение итогов</w:t>
      </w:r>
      <w:r w:rsidR="00056903" w:rsidRPr="00056903">
        <w:rPr>
          <w:rFonts w:ascii="Times New Roman" w:hAnsi="Times New Roman" w:cs="Times New Roman"/>
          <w:sz w:val="28"/>
          <w:szCs w:val="28"/>
        </w:rPr>
        <w:t>.</w:t>
      </w:r>
    </w:p>
    <w:p w:rsidR="00056903" w:rsidRPr="00056903" w:rsidRDefault="00056903" w:rsidP="000876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Ведущий: Вот и пролистали последнюю страницу нашего журнала полезных советов по здоровому питанию. Давайте подведём итоги.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(Подсчитывание жетонов.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Ком</w:t>
      </w:r>
      <w:r w:rsidR="000876AC">
        <w:rPr>
          <w:rFonts w:ascii="Times New Roman" w:hAnsi="Times New Roman" w:cs="Times New Roman"/>
          <w:sz w:val="28"/>
          <w:szCs w:val="28"/>
        </w:rPr>
        <w:t>анды награждаются призами).</w:t>
      </w:r>
      <w:proofErr w:type="gramEnd"/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Ведущий. Ребята, мера нужна в еде,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Чтоб не случиться нежданной беде,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Нужно питаться в назначенный час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 день понемногу, по несколько раз.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Этот закон соблюдайте всегда,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И станет полезною ваша еда!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Надо ещё про калории знать,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Чтобы за день их не перебрать!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В питании тоже важен режим.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Тогда от болезней мы убежим!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Плюшки, конфеты, печенье и торты –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В малых количествах детям </w:t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>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Запомните  наш совет: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З</w:t>
      </w:r>
      <w:r w:rsidR="000876AC">
        <w:rPr>
          <w:rFonts w:ascii="Times New Roman" w:hAnsi="Times New Roman" w:cs="Times New Roman"/>
          <w:sz w:val="28"/>
          <w:szCs w:val="28"/>
        </w:rPr>
        <w:t>доровье одно, а второго-то нет!</w:t>
      </w:r>
    </w:p>
    <w:p w:rsidR="000876AC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2. Вручение памяток “Золотые правила питания”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(Каждый участник получает памятку).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Ведущий: Всем известно, всем понятно,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 Что здоровым быть приятно.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 Только надо знать, как здоровым стать.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 Приветствуем всех, кто время нашёл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 xml:space="preserve">                  И в школу на праздник здоровья пришёл!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87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lastRenderedPageBreak/>
        <w:t>ПАМЯТКА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876AC" w:rsidP="00087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ПРАВИЛА ПИТАНИЯ</w:t>
      </w:r>
      <w:r w:rsidR="00056903" w:rsidRPr="00056903">
        <w:rPr>
          <w:rFonts w:ascii="Times New Roman" w:hAnsi="Times New Roman" w:cs="Times New Roman"/>
          <w:sz w:val="28"/>
          <w:szCs w:val="28"/>
        </w:rPr>
        <w:t>»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1.</w:t>
      </w:r>
      <w:r w:rsidRPr="00056903">
        <w:rPr>
          <w:rFonts w:ascii="Times New Roman" w:hAnsi="Times New Roman" w:cs="Times New Roman"/>
          <w:sz w:val="28"/>
          <w:szCs w:val="28"/>
        </w:rPr>
        <w:tab/>
        <w:t>Ешь в одно и то же время не менее 4 раз в день.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2.</w:t>
      </w:r>
      <w:r w:rsidRPr="000569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6903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56903">
        <w:rPr>
          <w:rFonts w:ascii="Times New Roman" w:hAnsi="Times New Roman" w:cs="Times New Roman"/>
          <w:sz w:val="28"/>
          <w:szCs w:val="28"/>
        </w:rPr>
        <w:t xml:space="preserve"> руки перед едой.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3.</w:t>
      </w:r>
      <w:r w:rsidRPr="00056903">
        <w:rPr>
          <w:rFonts w:ascii="Times New Roman" w:hAnsi="Times New Roman" w:cs="Times New Roman"/>
          <w:sz w:val="28"/>
          <w:szCs w:val="28"/>
        </w:rPr>
        <w:tab/>
        <w:t>Ешь пищу, полезную для здоровья.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4.</w:t>
      </w:r>
      <w:r w:rsidRPr="00056903">
        <w:rPr>
          <w:rFonts w:ascii="Times New Roman" w:hAnsi="Times New Roman" w:cs="Times New Roman"/>
          <w:sz w:val="28"/>
          <w:szCs w:val="28"/>
        </w:rPr>
        <w:tab/>
        <w:t>Ешь из чистой посуды.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5.</w:t>
      </w:r>
      <w:r w:rsidRPr="00056903">
        <w:rPr>
          <w:rFonts w:ascii="Times New Roman" w:hAnsi="Times New Roman" w:cs="Times New Roman"/>
          <w:sz w:val="28"/>
          <w:szCs w:val="28"/>
        </w:rPr>
        <w:tab/>
        <w:t>Ешь не торопясь.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6.</w:t>
      </w:r>
      <w:r w:rsidRPr="00056903">
        <w:rPr>
          <w:rFonts w:ascii="Times New Roman" w:hAnsi="Times New Roman" w:cs="Times New Roman"/>
          <w:sz w:val="28"/>
          <w:szCs w:val="28"/>
        </w:rPr>
        <w:tab/>
        <w:t>Хорошо пережёвывай пищу.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7.</w:t>
      </w:r>
      <w:r w:rsidRPr="00056903">
        <w:rPr>
          <w:rFonts w:ascii="Times New Roman" w:hAnsi="Times New Roman" w:cs="Times New Roman"/>
          <w:sz w:val="28"/>
          <w:szCs w:val="28"/>
        </w:rPr>
        <w:tab/>
        <w:t>Не пей сырой воды.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8.</w:t>
      </w:r>
      <w:r w:rsidRPr="00056903">
        <w:rPr>
          <w:rFonts w:ascii="Times New Roman" w:hAnsi="Times New Roman" w:cs="Times New Roman"/>
          <w:sz w:val="28"/>
          <w:szCs w:val="28"/>
        </w:rPr>
        <w:tab/>
        <w:t>Не пробуй на вкус незнакомые растения, ягоды. Они могут быть ядовитыми.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  <w:r w:rsidRPr="00056903">
        <w:rPr>
          <w:rFonts w:ascii="Times New Roman" w:hAnsi="Times New Roman" w:cs="Times New Roman"/>
          <w:sz w:val="28"/>
          <w:szCs w:val="28"/>
        </w:rPr>
        <w:t>9.</w:t>
      </w:r>
      <w:r w:rsidRPr="00056903">
        <w:rPr>
          <w:rFonts w:ascii="Times New Roman" w:hAnsi="Times New Roman" w:cs="Times New Roman"/>
          <w:sz w:val="28"/>
          <w:szCs w:val="28"/>
        </w:rPr>
        <w:tab/>
        <w:t xml:space="preserve">Не ешь пищу, которая изменила свой цвет, вкус, запах. </w:t>
      </w:r>
    </w:p>
    <w:p w:rsidR="00056903" w:rsidRPr="00056903" w:rsidRDefault="00056903" w:rsidP="00056903">
      <w:pPr>
        <w:rPr>
          <w:rFonts w:ascii="Times New Roman" w:hAnsi="Times New Roman" w:cs="Times New Roman"/>
          <w:sz w:val="28"/>
          <w:szCs w:val="28"/>
        </w:rPr>
      </w:pPr>
    </w:p>
    <w:p w:rsidR="00E403E2" w:rsidRPr="00056903" w:rsidRDefault="00087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После еды полощи рот.</w:t>
      </w:r>
    </w:p>
    <w:sectPr w:rsidR="00E403E2" w:rsidRPr="00056903" w:rsidSect="000569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03"/>
    <w:rsid w:val="00056903"/>
    <w:rsid w:val="000876AC"/>
    <w:rsid w:val="001911C1"/>
    <w:rsid w:val="00E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2018-02-26T13:56:00Z</dcterms:created>
  <dcterms:modified xsi:type="dcterms:W3CDTF">2018-02-26T14:25:00Z</dcterms:modified>
</cp:coreProperties>
</file>